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41" w:rsidRDefault="00A76499" w:rsidP="00A76499">
      <w:pPr>
        <w:jc w:val="center"/>
      </w:pPr>
      <w:r>
        <w:rPr>
          <w:noProof/>
        </w:rPr>
        <w:drawing>
          <wp:inline distT="0" distB="0" distL="0" distR="0">
            <wp:extent cx="893768" cy="67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nni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98" cy="6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99" w:rsidRPr="00A76499" w:rsidRDefault="00A76499" w:rsidP="00A76499">
      <w:pPr>
        <w:pStyle w:val="NoSpacing"/>
        <w:rPr>
          <w:rFonts w:ascii="Times New Roman" w:hAnsi="Times New Roman" w:cs="Times New Roman"/>
        </w:rPr>
      </w:pPr>
      <w:r w:rsidRPr="00A76499">
        <w:rPr>
          <w:rFonts w:ascii="Times New Roman" w:hAnsi="Times New Roman" w:cs="Times New Roman"/>
        </w:rPr>
        <w:t>For immediate release</w:t>
      </w:r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  <w:r w:rsidRPr="00A76499">
        <w:rPr>
          <w:rFonts w:ascii="Times New Roman" w:hAnsi="Times New Roman" w:cs="Times New Roman"/>
        </w:rPr>
        <w:t>Dec</w:t>
      </w:r>
      <w:r w:rsidR="00E24E07">
        <w:rPr>
          <w:rFonts w:ascii="Times New Roman" w:hAnsi="Times New Roman" w:cs="Times New Roman"/>
        </w:rPr>
        <w:t>ember 7</w:t>
      </w:r>
      <w:r>
        <w:rPr>
          <w:rFonts w:ascii="Times New Roman" w:hAnsi="Times New Roman" w:cs="Times New Roman"/>
        </w:rPr>
        <w:t>, 2016</w:t>
      </w:r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information:</w:t>
      </w:r>
    </w:p>
    <w:p w:rsidR="00A76499" w:rsidRDefault="00BB4C21" w:rsidP="00A764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Michele Bresler, p</w:t>
      </w:r>
      <w:r w:rsidR="00A76499">
        <w:rPr>
          <w:rFonts w:ascii="Times New Roman" w:hAnsi="Times New Roman" w:cs="Times New Roman"/>
        </w:rPr>
        <w:t>resident</w:t>
      </w:r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Alumnae of Northwestern University</w:t>
      </w:r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847</w:t>
      </w:r>
      <w:r w:rsidR="00C77F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869-1010; </w:t>
      </w:r>
      <w:hyperlink r:id="rId7" w:history="1">
        <w:r w:rsidRPr="00A11AB6">
          <w:rPr>
            <w:rStyle w:val="Hyperlink"/>
            <w:rFonts w:ascii="Times New Roman" w:hAnsi="Times New Roman" w:cs="Times New Roman"/>
          </w:rPr>
          <w:t>mbresler@sbcglobal.net</w:t>
        </w:r>
      </w:hyperlink>
    </w:p>
    <w:p w:rsidR="00A76499" w:rsidRDefault="00A76499" w:rsidP="00A76499">
      <w:pPr>
        <w:pStyle w:val="NoSpacing"/>
        <w:rPr>
          <w:rFonts w:ascii="Times New Roman" w:hAnsi="Times New Roman" w:cs="Times New Roman"/>
        </w:rPr>
      </w:pPr>
    </w:p>
    <w:p w:rsidR="00A76499" w:rsidRPr="00A76499" w:rsidRDefault="00A76499" w:rsidP="00A76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76499">
        <w:rPr>
          <w:rFonts w:ascii="Times New Roman" w:hAnsi="Times New Roman" w:cs="Times New Roman"/>
          <w:b/>
          <w:sz w:val="24"/>
          <w:szCs w:val="24"/>
        </w:rPr>
        <w:t xml:space="preserve">The Alumnae of Northwestern University and Northwestern Alumni Association </w:t>
      </w:r>
      <w:r w:rsidR="00C77F4F">
        <w:rPr>
          <w:rFonts w:ascii="Times New Roman" w:hAnsi="Times New Roman" w:cs="Times New Roman"/>
          <w:b/>
          <w:sz w:val="24"/>
          <w:szCs w:val="24"/>
        </w:rPr>
        <w:t>Receive Bronze Award from CAS</w:t>
      </w:r>
      <w:r w:rsidRPr="00A76499">
        <w:rPr>
          <w:rFonts w:ascii="Times New Roman" w:hAnsi="Times New Roman" w:cs="Times New Roman"/>
          <w:b/>
          <w:sz w:val="24"/>
          <w:szCs w:val="24"/>
        </w:rPr>
        <w:t>E for Excellence in Special Events</w:t>
      </w:r>
    </w:p>
    <w:p w:rsidR="00A76499" w:rsidRPr="00A76499" w:rsidRDefault="00A76499" w:rsidP="00A76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03D8" w:rsidRPr="001E3BC0" w:rsidRDefault="00A76499" w:rsidP="00A76499">
      <w:pPr>
        <w:pStyle w:val="NoSpacing"/>
        <w:rPr>
          <w:rFonts w:ascii="Times New Roman" w:hAnsi="Times New Roman" w:cs="Times New Roman"/>
        </w:rPr>
      </w:pPr>
      <w:r w:rsidRPr="00C77F4F">
        <w:rPr>
          <w:rFonts w:ascii="Times New Roman" w:hAnsi="Times New Roman" w:cs="Times New Roman"/>
        </w:rPr>
        <w:t>Evanston, Ill. --- Collaborative</w:t>
      </w:r>
      <w:r w:rsidRPr="001E3BC0">
        <w:rPr>
          <w:rFonts w:ascii="Times New Roman" w:hAnsi="Times New Roman" w:cs="Times New Roman"/>
        </w:rPr>
        <w:t xml:space="preserve"> efforts between The Alumnae of Northwestern University and the Northwestern Alumni Association (NAA), focusing on The Alumnae’s Centennial Celebration, have </w:t>
      </w:r>
      <w:r w:rsidR="00BB4C21">
        <w:rPr>
          <w:rFonts w:ascii="Times New Roman" w:hAnsi="Times New Roman" w:cs="Times New Roman"/>
        </w:rPr>
        <w:t>earned</w:t>
      </w:r>
      <w:r w:rsidRPr="001E3BC0">
        <w:rPr>
          <w:rFonts w:ascii="Times New Roman" w:hAnsi="Times New Roman" w:cs="Times New Roman"/>
        </w:rPr>
        <w:t xml:space="preserve"> the bronze award for “Excellence in Special Events, Series of Events – multiple activities centered on a theme that are spaced out over a year’s time” from the Council for Advancement and Support of Education (CASE). The entry showcased careful planning, innovative ideas</w:t>
      </w:r>
      <w:r w:rsidR="001803D8" w:rsidRPr="001E3BC0">
        <w:rPr>
          <w:rFonts w:ascii="Times New Roman" w:hAnsi="Times New Roman" w:cs="Times New Roman"/>
        </w:rPr>
        <w:t>,</w:t>
      </w:r>
      <w:r w:rsidRPr="001E3BC0">
        <w:rPr>
          <w:rFonts w:ascii="Times New Roman" w:hAnsi="Times New Roman" w:cs="Times New Roman"/>
        </w:rPr>
        <w:t xml:space="preserve"> solutions</w:t>
      </w:r>
      <w:r w:rsidR="001803D8" w:rsidRPr="001E3BC0">
        <w:rPr>
          <w:rFonts w:ascii="Times New Roman" w:hAnsi="Times New Roman" w:cs="Times New Roman"/>
        </w:rPr>
        <w:t xml:space="preserve"> and results showing the event’s impact. </w:t>
      </w:r>
    </w:p>
    <w:p w:rsidR="001803D8" w:rsidRPr="001E3BC0" w:rsidRDefault="001803D8" w:rsidP="00A76499">
      <w:pPr>
        <w:pStyle w:val="NoSpacing"/>
        <w:rPr>
          <w:rFonts w:ascii="Times New Roman" w:hAnsi="Times New Roman" w:cs="Times New Roman"/>
        </w:rPr>
      </w:pPr>
    </w:p>
    <w:p w:rsidR="00A76499" w:rsidRPr="001E3BC0" w:rsidRDefault="001803D8" w:rsidP="00A76499">
      <w:pPr>
        <w:pStyle w:val="NoSpacing"/>
        <w:rPr>
          <w:rFonts w:ascii="Times New Roman" w:hAnsi="Times New Roman" w:cs="Times New Roman"/>
        </w:rPr>
      </w:pPr>
      <w:r w:rsidRPr="001E3BC0">
        <w:rPr>
          <w:rFonts w:ascii="Times New Roman" w:hAnsi="Times New Roman" w:cs="Times New Roman"/>
        </w:rPr>
        <w:t xml:space="preserve">The Pride of CASE </w:t>
      </w:r>
      <w:r w:rsidR="001E3BC0">
        <w:rPr>
          <w:rFonts w:ascii="Times New Roman" w:hAnsi="Times New Roman" w:cs="Times New Roman"/>
        </w:rPr>
        <w:t xml:space="preserve">V </w:t>
      </w:r>
      <w:r w:rsidRPr="001E3BC0">
        <w:rPr>
          <w:rFonts w:ascii="Times New Roman" w:hAnsi="Times New Roman" w:cs="Times New Roman"/>
        </w:rPr>
        <w:t xml:space="preserve">awards program, which honors institutions and individuals who demonstrate outstanding achievement in the concept and execution of advancement programs and communications throughout District V (Illinois, Indiana, Michigan, Minnesota, Ohio and Wisconsin), generated 400 entries from 80 institutions. </w:t>
      </w:r>
    </w:p>
    <w:p w:rsidR="001803D8" w:rsidRPr="001E3BC0" w:rsidRDefault="001803D8" w:rsidP="00A76499">
      <w:pPr>
        <w:pStyle w:val="NoSpacing"/>
        <w:rPr>
          <w:rFonts w:ascii="Times New Roman" w:hAnsi="Times New Roman" w:cs="Times New Roman"/>
        </w:rPr>
      </w:pPr>
    </w:p>
    <w:p w:rsidR="00E428B9" w:rsidRPr="00281A74" w:rsidRDefault="001803D8" w:rsidP="00A76499">
      <w:pPr>
        <w:pStyle w:val="NoSpacing"/>
        <w:rPr>
          <w:rFonts w:ascii="Times New Roman" w:hAnsi="Times New Roman" w:cs="Times New Roman"/>
        </w:rPr>
      </w:pPr>
      <w:r w:rsidRPr="00281A74">
        <w:rPr>
          <w:rFonts w:ascii="Times New Roman" w:hAnsi="Times New Roman" w:cs="Times New Roman"/>
        </w:rPr>
        <w:t>“We are thrilled to receive this award, which celebrates The Alumnae’s 100 years of service to the University and our special relationship with the N</w:t>
      </w:r>
      <w:r w:rsidR="001C5B98">
        <w:rPr>
          <w:rFonts w:ascii="Times New Roman" w:hAnsi="Times New Roman" w:cs="Times New Roman"/>
        </w:rPr>
        <w:t>orthwestern Alumni Association</w:t>
      </w:r>
      <w:r w:rsidRPr="00281A74">
        <w:rPr>
          <w:rFonts w:ascii="Times New Roman" w:hAnsi="Times New Roman" w:cs="Times New Roman"/>
        </w:rPr>
        <w:t xml:space="preserve"> and the Office of Alumni Relations and Development,” </w:t>
      </w:r>
      <w:r w:rsidR="00BB4C21">
        <w:rPr>
          <w:rFonts w:ascii="Times New Roman" w:hAnsi="Times New Roman" w:cs="Times New Roman"/>
        </w:rPr>
        <w:t>said</w:t>
      </w:r>
      <w:r w:rsidRPr="00281A74">
        <w:rPr>
          <w:rFonts w:ascii="Times New Roman" w:hAnsi="Times New Roman" w:cs="Times New Roman"/>
        </w:rPr>
        <w:t xml:space="preserve"> Pam</w:t>
      </w:r>
      <w:r w:rsidR="00281A74" w:rsidRPr="00281A74">
        <w:rPr>
          <w:rFonts w:ascii="Times New Roman" w:hAnsi="Times New Roman" w:cs="Times New Roman"/>
        </w:rPr>
        <w:t>ela</w:t>
      </w:r>
      <w:r w:rsidRPr="00281A74">
        <w:rPr>
          <w:rFonts w:ascii="Times New Roman" w:hAnsi="Times New Roman" w:cs="Times New Roman"/>
        </w:rPr>
        <w:t xml:space="preserve"> Butler James (’71), co-chair of The Alumnae’s Centennial Committee. </w:t>
      </w:r>
    </w:p>
    <w:p w:rsidR="00E428B9" w:rsidRPr="001E3BC0" w:rsidRDefault="00E428B9" w:rsidP="00A76499">
      <w:pPr>
        <w:pStyle w:val="NoSpacing"/>
        <w:rPr>
          <w:rFonts w:ascii="Times New Roman" w:hAnsi="Times New Roman" w:cs="Times New Roman"/>
          <w:highlight w:val="yellow"/>
        </w:rPr>
      </w:pPr>
    </w:p>
    <w:p w:rsidR="001803D8" w:rsidRPr="001E3BC0" w:rsidRDefault="00E428B9" w:rsidP="00A76499">
      <w:pPr>
        <w:pStyle w:val="NoSpacing"/>
        <w:rPr>
          <w:rFonts w:ascii="Times New Roman" w:hAnsi="Times New Roman" w:cs="Times New Roman"/>
        </w:rPr>
      </w:pPr>
      <w:r w:rsidRPr="00281A74">
        <w:rPr>
          <w:rFonts w:ascii="Times New Roman" w:hAnsi="Times New Roman" w:cs="Times New Roman"/>
        </w:rPr>
        <w:t>A</w:t>
      </w:r>
      <w:r w:rsidR="001803D8" w:rsidRPr="00281A74">
        <w:rPr>
          <w:rFonts w:ascii="Times New Roman" w:hAnsi="Times New Roman" w:cs="Times New Roman"/>
        </w:rPr>
        <w:t>ctivities</w:t>
      </w:r>
      <w:r w:rsidRPr="00281A74">
        <w:rPr>
          <w:rFonts w:ascii="Times New Roman" w:hAnsi="Times New Roman" w:cs="Times New Roman"/>
        </w:rPr>
        <w:t xml:space="preserve"> celebrating The Alumnae’s Centennial</w:t>
      </w:r>
      <w:r w:rsidR="001803D8" w:rsidRPr="00281A74">
        <w:rPr>
          <w:rFonts w:ascii="Times New Roman" w:hAnsi="Times New Roman" w:cs="Times New Roman"/>
        </w:rPr>
        <w:t xml:space="preserve"> included creation of the</w:t>
      </w:r>
      <w:r w:rsidR="001E3BC0" w:rsidRPr="00281A74">
        <w:rPr>
          <w:rFonts w:ascii="Times New Roman" w:hAnsi="Times New Roman" w:cs="Times New Roman"/>
        </w:rPr>
        <w:t xml:space="preserve"> $1 million </w:t>
      </w:r>
      <w:r w:rsidR="001803D8" w:rsidRPr="00281A74">
        <w:rPr>
          <w:rFonts w:ascii="Times New Roman" w:hAnsi="Times New Roman" w:cs="Times New Roman"/>
        </w:rPr>
        <w:t>Centennial Endow</w:t>
      </w:r>
      <w:r w:rsidRPr="00281A74">
        <w:rPr>
          <w:rFonts w:ascii="Times New Roman" w:hAnsi="Times New Roman" w:cs="Times New Roman"/>
        </w:rPr>
        <w:t xml:space="preserve">ment for Undergraduate Research; the </w:t>
      </w:r>
      <w:r w:rsidR="001803D8" w:rsidRPr="00281A74">
        <w:rPr>
          <w:rFonts w:ascii="Times New Roman" w:hAnsi="Times New Roman" w:cs="Times New Roman"/>
        </w:rPr>
        <w:t>Centennial Alumnae Award presentation to SpaceX Chief Operating Officer, Gwynne Shotwell (</w:t>
      </w:r>
      <w:r w:rsidRPr="00281A74">
        <w:rPr>
          <w:rFonts w:ascii="Times New Roman" w:hAnsi="Times New Roman" w:cs="Times New Roman"/>
        </w:rPr>
        <w:t>McCormick School of En</w:t>
      </w:r>
      <w:r w:rsidR="00AA16C9">
        <w:rPr>
          <w:rFonts w:ascii="Times New Roman" w:hAnsi="Times New Roman" w:cs="Times New Roman"/>
        </w:rPr>
        <w:t xml:space="preserve">gineering and Applied Sciences </w:t>
      </w:r>
      <w:r w:rsidR="001803D8" w:rsidRPr="00281A74">
        <w:rPr>
          <w:rFonts w:ascii="Times New Roman" w:hAnsi="Times New Roman" w:cs="Times New Roman"/>
        </w:rPr>
        <w:t>’86</w:t>
      </w:r>
      <w:r w:rsidR="00AA16C9">
        <w:rPr>
          <w:rFonts w:ascii="Times New Roman" w:hAnsi="Times New Roman" w:cs="Times New Roman"/>
        </w:rPr>
        <w:t xml:space="preserve"> BS</w:t>
      </w:r>
      <w:r w:rsidR="001803D8" w:rsidRPr="00281A74">
        <w:rPr>
          <w:rFonts w:ascii="Times New Roman" w:hAnsi="Times New Roman" w:cs="Times New Roman"/>
        </w:rPr>
        <w:t xml:space="preserve">, </w:t>
      </w:r>
      <w:r w:rsidR="00AA16C9">
        <w:rPr>
          <w:rFonts w:ascii="Times New Roman" w:hAnsi="Times New Roman" w:cs="Times New Roman"/>
        </w:rPr>
        <w:t xml:space="preserve"> </w:t>
      </w:r>
      <w:r w:rsidR="001803D8" w:rsidRPr="00281A74">
        <w:rPr>
          <w:rFonts w:ascii="Times New Roman" w:hAnsi="Times New Roman" w:cs="Times New Roman"/>
        </w:rPr>
        <w:t>’88</w:t>
      </w:r>
      <w:r w:rsidR="00AA16C9">
        <w:rPr>
          <w:rFonts w:ascii="Times New Roman" w:hAnsi="Times New Roman" w:cs="Times New Roman"/>
        </w:rPr>
        <w:t xml:space="preserve"> MS, ’19 </w:t>
      </w:r>
      <w:bookmarkStart w:id="0" w:name="_GoBack"/>
      <w:bookmarkEnd w:id="0"/>
      <w:r w:rsidR="00AA16C9">
        <w:rPr>
          <w:rFonts w:ascii="Times New Roman" w:hAnsi="Times New Roman" w:cs="Times New Roman"/>
        </w:rPr>
        <w:t>P</w:t>
      </w:r>
      <w:r w:rsidR="001803D8" w:rsidRPr="00281A74">
        <w:rPr>
          <w:rFonts w:ascii="Times New Roman" w:hAnsi="Times New Roman" w:cs="Times New Roman"/>
        </w:rPr>
        <w:t>)</w:t>
      </w:r>
      <w:r w:rsidRPr="00281A74">
        <w:rPr>
          <w:rFonts w:ascii="Times New Roman" w:hAnsi="Times New Roman" w:cs="Times New Roman"/>
        </w:rPr>
        <w:t>; a panel discussion on Women in Leadership during reunion weekend at Deering Library; a presentation at th</w:t>
      </w:r>
      <w:r w:rsidR="00281A74" w:rsidRPr="00281A74">
        <w:rPr>
          <w:rFonts w:ascii="Times New Roman" w:hAnsi="Times New Roman" w:cs="Times New Roman"/>
        </w:rPr>
        <w:t xml:space="preserve">e NAA Leadership Symposium; </w:t>
      </w:r>
      <w:r w:rsidRPr="00281A74">
        <w:rPr>
          <w:rFonts w:ascii="Times New Roman" w:hAnsi="Times New Roman" w:cs="Times New Roman"/>
        </w:rPr>
        <w:t>an event at the Block Museum, which included a lecture and viewing of the Charlotte Moorman exhibit</w:t>
      </w:r>
      <w:r w:rsidR="00281A74" w:rsidRPr="00281A74">
        <w:rPr>
          <w:rFonts w:ascii="Times New Roman" w:hAnsi="Times New Roman" w:cs="Times New Roman"/>
        </w:rPr>
        <w:t>; and a Centennial Lecture by Professor David Zarefsky</w:t>
      </w:r>
      <w:r w:rsidRPr="00281A74">
        <w:rPr>
          <w:rFonts w:ascii="Times New Roman" w:hAnsi="Times New Roman" w:cs="Times New Roman"/>
        </w:rPr>
        <w:t>.</w:t>
      </w:r>
    </w:p>
    <w:p w:rsidR="00E428B9" w:rsidRPr="001E3BC0" w:rsidRDefault="00E428B9" w:rsidP="00A76499">
      <w:pPr>
        <w:pStyle w:val="NoSpacing"/>
        <w:rPr>
          <w:rFonts w:ascii="Times New Roman" w:hAnsi="Times New Roman" w:cs="Times New Roman"/>
        </w:rPr>
      </w:pPr>
    </w:p>
    <w:p w:rsidR="00E428B9" w:rsidRPr="001E3BC0" w:rsidRDefault="00E428B9" w:rsidP="00A76499">
      <w:pPr>
        <w:pStyle w:val="NoSpacing"/>
        <w:rPr>
          <w:rFonts w:ascii="Times New Roman" w:hAnsi="Times New Roman" w:cs="Times New Roman"/>
        </w:rPr>
      </w:pPr>
      <w:r w:rsidRPr="001E3BC0">
        <w:rPr>
          <w:rFonts w:ascii="Times New Roman" w:hAnsi="Times New Roman" w:cs="Times New Roman"/>
        </w:rPr>
        <w:t xml:space="preserve">The Alumnae of Northwestern University is an all-volunteer organization of women that raises funds for a wide range of projects to benefit the University and shares the University’s </w:t>
      </w:r>
      <w:r w:rsidR="00210555" w:rsidRPr="001E3BC0">
        <w:rPr>
          <w:rFonts w:ascii="Times New Roman" w:hAnsi="Times New Roman" w:cs="Times New Roman"/>
        </w:rPr>
        <w:t xml:space="preserve">academic resources with the community through its Continuing Education program. Founded in 1916, </w:t>
      </w:r>
      <w:r w:rsidR="00146829" w:rsidRPr="001E3BC0">
        <w:rPr>
          <w:rFonts w:ascii="Times New Roman" w:hAnsi="Times New Roman" w:cs="Times New Roman"/>
        </w:rPr>
        <w:t>The Alumnae has given more than $8 million to the University in the form of grants, fellowships</w:t>
      </w:r>
      <w:r w:rsidR="00C77F4F">
        <w:rPr>
          <w:rFonts w:ascii="Times New Roman" w:hAnsi="Times New Roman" w:cs="Times New Roman"/>
        </w:rPr>
        <w:t xml:space="preserve">, scholarships and </w:t>
      </w:r>
      <w:r w:rsidR="00146829" w:rsidRPr="001E3BC0">
        <w:rPr>
          <w:rFonts w:ascii="Times New Roman" w:hAnsi="Times New Roman" w:cs="Times New Roman"/>
        </w:rPr>
        <w:t>an endowed professorship</w:t>
      </w:r>
      <w:r w:rsidR="00C77F4F">
        <w:rPr>
          <w:rFonts w:ascii="Times New Roman" w:hAnsi="Times New Roman" w:cs="Times New Roman"/>
        </w:rPr>
        <w:t xml:space="preserve">. The Alumnae also provides </w:t>
      </w:r>
      <w:r w:rsidR="00146829" w:rsidRPr="001E3BC0">
        <w:rPr>
          <w:rFonts w:ascii="Times New Roman" w:hAnsi="Times New Roman" w:cs="Times New Roman"/>
        </w:rPr>
        <w:t xml:space="preserve">funds for special university projects and summer internships. For more information, visit The Alumnae </w:t>
      </w:r>
      <w:hyperlink r:id="rId8" w:history="1">
        <w:r w:rsidR="00BB4C21" w:rsidRPr="00BB4C21">
          <w:rPr>
            <w:rStyle w:val="Hyperlink"/>
            <w:rFonts w:ascii="Times New Roman" w:hAnsi="Times New Roman" w:cs="Times New Roman"/>
          </w:rPr>
          <w:t>website</w:t>
        </w:r>
      </w:hyperlink>
      <w:r w:rsidR="00BB4C21">
        <w:rPr>
          <w:rFonts w:ascii="Times New Roman" w:hAnsi="Times New Roman" w:cs="Times New Roman"/>
        </w:rPr>
        <w:t>.</w:t>
      </w:r>
    </w:p>
    <w:p w:rsidR="00BE0B77" w:rsidRDefault="00BE0B77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B77" w:rsidRDefault="00C77F4F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CASE, t</w:t>
      </w:r>
      <w:r w:rsidR="00BE0B77">
        <w:rPr>
          <w:rFonts w:ascii="Times New Roman" w:hAnsi="Times New Roman" w:cs="Times New Roman"/>
          <w:sz w:val="24"/>
          <w:szCs w:val="24"/>
        </w:rPr>
        <w:t xml:space="preserve">he Council for Advancement and Support of Education, is an international association of education advancement officers, alumni administrators, fundraisers, public relations managers, </w:t>
      </w:r>
      <w:r w:rsidR="00BE0B77">
        <w:rPr>
          <w:rFonts w:ascii="Times New Roman" w:hAnsi="Times New Roman" w:cs="Times New Roman"/>
          <w:sz w:val="24"/>
          <w:szCs w:val="24"/>
        </w:rPr>
        <w:lastRenderedPageBreak/>
        <w:t>publications editors and government relations officers. CASE District V a</w:t>
      </w:r>
      <w:r w:rsidR="00BB4C21">
        <w:rPr>
          <w:rFonts w:ascii="Times New Roman" w:hAnsi="Times New Roman" w:cs="Times New Roman"/>
          <w:sz w:val="24"/>
          <w:szCs w:val="24"/>
        </w:rPr>
        <w:t>nnually recognizes</w:t>
      </w:r>
      <w:r w:rsidR="00BE0B77">
        <w:rPr>
          <w:rFonts w:ascii="Times New Roman" w:hAnsi="Times New Roman" w:cs="Times New Roman"/>
          <w:sz w:val="24"/>
          <w:szCs w:val="24"/>
        </w:rPr>
        <w:t xml:space="preserve"> excellence in the district. The Pride of CASE V awards showcase best practices in alumni relations, fundraising, advancement series, special events and outstanding communications. Experts from all disciplines outside District V judge the entries.</w:t>
      </w:r>
    </w:p>
    <w:p w:rsidR="001E3BC0" w:rsidRDefault="001E3BC0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C0" w:rsidRDefault="001E3BC0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C0" w:rsidRDefault="001E3BC0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C0" w:rsidRDefault="001E3BC0" w:rsidP="00A7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499" w:rsidRPr="00A76499" w:rsidRDefault="00A76499" w:rsidP="00A76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76499" w:rsidRPr="00A76499" w:rsidSect="006E5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A3" w:rsidRDefault="003D63A3" w:rsidP="00146829">
      <w:pPr>
        <w:spacing w:after="0" w:line="240" w:lineRule="auto"/>
      </w:pPr>
      <w:r>
        <w:separator/>
      </w:r>
    </w:p>
  </w:endnote>
  <w:endnote w:type="continuationSeparator" w:id="0">
    <w:p w:rsidR="003D63A3" w:rsidRDefault="003D63A3" w:rsidP="0014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9" w:rsidRDefault="001468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084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829" w:rsidRDefault="006E5F3F">
        <w:pPr>
          <w:pStyle w:val="Footer"/>
          <w:jc w:val="center"/>
        </w:pPr>
        <w:r>
          <w:fldChar w:fldCharType="begin"/>
        </w:r>
        <w:r w:rsidR="00146829">
          <w:instrText xml:space="preserve"> PAGE   \* MERGEFORMAT </w:instrText>
        </w:r>
        <w:r>
          <w:fldChar w:fldCharType="separate"/>
        </w:r>
        <w:r w:rsidR="003D6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6829" w:rsidRDefault="001468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9" w:rsidRDefault="00146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A3" w:rsidRDefault="003D63A3" w:rsidP="00146829">
      <w:pPr>
        <w:spacing w:after="0" w:line="240" w:lineRule="auto"/>
      </w:pPr>
      <w:r>
        <w:separator/>
      </w:r>
    </w:p>
  </w:footnote>
  <w:footnote w:type="continuationSeparator" w:id="0">
    <w:p w:rsidR="003D63A3" w:rsidRDefault="003D63A3" w:rsidP="0014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9" w:rsidRDefault="00146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9" w:rsidRDefault="001468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9" w:rsidRDefault="001468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6499"/>
    <w:rsid w:val="00092B12"/>
    <w:rsid w:val="00146829"/>
    <w:rsid w:val="001803D8"/>
    <w:rsid w:val="001C5B98"/>
    <w:rsid w:val="001E3BC0"/>
    <w:rsid w:val="00210555"/>
    <w:rsid w:val="002203D8"/>
    <w:rsid w:val="00281A74"/>
    <w:rsid w:val="00312110"/>
    <w:rsid w:val="003D63A3"/>
    <w:rsid w:val="00591715"/>
    <w:rsid w:val="006E5F3F"/>
    <w:rsid w:val="00A76499"/>
    <w:rsid w:val="00AA16C9"/>
    <w:rsid w:val="00B87BF9"/>
    <w:rsid w:val="00BB4C21"/>
    <w:rsid w:val="00BE0B77"/>
    <w:rsid w:val="00C77F4F"/>
    <w:rsid w:val="00CA7441"/>
    <w:rsid w:val="00CE0C00"/>
    <w:rsid w:val="00DB2226"/>
    <w:rsid w:val="00E24601"/>
    <w:rsid w:val="00E24E07"/>
    <w:rsid w:val="00E428B9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64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6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29"/>
  </w:style>
  <w:style w:type="paragraph" w:styleId="Footer">
    <w:name w:val="footer"/>
    <w:basedOn w:val="Normal"/>
    <w:link w:val="FooterChar"/>
    <w:uiPriority w:val="99"/>
    <w:unhideWhenUsed/>
    <w:rsid w:val="0014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29"/>
  </w:style>
  <w:style w:type="character" w:styleId="FollowedHyperlink">
    <w:name w:val="FollowedHyperlink"/>
    <w:basedOn w:val="DefaultParagraphFont"/>
    <w:uiPriority w:val="99"/>
    <w:semiHidden/>
    <w:unhideWhenUsed/>
    <w:rsid w:val="00BB4C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alumnae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bresler@sbcglobal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</dc:creator>
  <cp:lastModifiedBy>James</cp:lastModifiedBy>
  <cp:revision>2</cp:revision>
  <dcterms:created xsi:type="dcterms:W3CDTF">2016-12-10T16:22:00Z</dcterms:created>
  <dcterms:modified xsi:type="dcterms:W3CDTF">2016-12-10T16:22:00Z</dcterms:modified>
</cp:coreProperties>
</file>